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В [наименование районного (городского) суда]</w:t>
      </w:r>
    </w:p>
    <w:p>
      <w:r>
        <w:t xml:space="preserve">Адрес: [адрес суда]</w:t>
      </w:r>
    </w:p>
    <w:p/>
    <w:p>
      <w:r>
        <w:t xml:space="preserve">Истец: [ФИО истца]</w:t>
      </w:r>
    </w:p>
    <w:p>
      <w:r>
        <w:t xml:space="preserve">Дата и место рождения: [дата, место рождения истца]</w:t>
      </w:r>
    </w:p>
    <w:p>
      <w:r>
        <w:t xml:space="preserve">Адрес регистрации: [адрес истца]</w:t>
      </w:r>
    </w:p>
    <w:p>
      <w:r>
        <w:t xml:space="preserve">Идентификатор: [ИНН / СНИЛС / серия и номер паспорта истца]</w:t>
      </w:r>
    </w:p>
    <w:p>
      <w:r>
        <w:t xml:space="preserve">Телефон: [телефон истца], e-mail: [e-mail истца]</w:t>
      </w:r>
    </w:p>
    <w:p/>
    <w:p>
      <w:r>
        <w:t xml:space="preserve">Ответчик: [ФИО ответчика]</w:t>
      </w:r>
    </w:p>
    <w:p>
      <w:r>
        <w:t xml:space="preserve">Дата и место рождения: [дата, место рождения ответчика]</w:t>
      </w:r>
    </w:p>
    <w:p>
      <w:r>
        <w:t xml:space="preserve">Адрес регистрации: [адрес ответчика]</w:t>
      </w:r>
    </w:p>
    <w:p>
      <w:r>
        <w:t xml:space="preserve">Место работы: [место работы ответчика] (если известно)</w:t>
      </w:r>
    </w:p>
    <w:p>
      <w:r>
        <w:t xml:space="preserve">Идентификатор: [ИНН / СНИЛС / серия и номер паспорта ответчика] (если известен)</w:t>
      </w:r>
    </w:p>
    <w:p>
      <w:r>
        <w:t xml:space="preserve">Телефон: [телефон ответчика] (если известен)</w:t>
      </w:r>
    </w:p>
    <w:p/>
    <w:p>
      <w:r>
        <w:t xml:space="preserve">Государственная пошлина: Истец освобождён от уплаты (пп. 2 п. 1 ст. 333.36 НК РФ)</w:t>
      </w:r>
    </w:p>
    <w:p/>
    <w:p/>
    <w:p>
      <w:pPr>
        <w:pStyle w:val="Heading"/>
      </w:pPr>
      <w:r>
        <w:rPr>
          <w:b/>
          <w:bCs/>
        </w:rPr>
        <w:t xml:space="preserve">ИСКОВОЕ ЗАЯВЛЕНИЕ</w:t>
      </w:r>
    </w:p>
    <w:p>
      <w:r>
        <w:t xml:space="preserve">о взыскании алиментов на несовершеннолетнего ребёнка</w:t>
      </w:r>
    </w:p>
    <w:p/>
    <w:p>
      <w:r>
        <w:t xml:space="preserve">Я, [ФИО истца], и Ответчик, [ФИО ответчика], [состояли в браке с ___ по ___; брак расторгнут решением ___ от ___ / свидетельство о расторжении брака серии ___ № ___ / в браке не состояли].</w:t>
      </w:r>
    </w:p>
    <w:p/>
    <w:p>
      <w:r>
        <w:t xml:space="preserve">От [брака / совместной жизни] имеется общий несовершеннолетний ребёнок (дети):</w:t>
      </w:r>
    </w:p>
    <w:p>
      <w:r>
        <w:t xml:space="preserve">— [ФИО ребёнка], [дата рождения ребёнка] года рождения (свидетельство о рождении серии [серия] № [номер свидетельства], отцом записан Ответчик);</w:t>
      </w:r>
    </w:p>
    <w:p>
      <w:r>
        <w:t xml:space="preserve">— [ФИО второго ребёнка, при наличии], [дата рождения] года рождения.</w:t>
      </w:r>
    </w:p>
    <w:p/>
    <w:p>
      <w:r>
        <w:t xml:space="preserve">Ребёнок проживает со мной по адресу: [адрес фактического проживания ребёнка] и находится на моём полном иждивении. Я несу все расходы на его содержание, воспитание, образование и лечение.</w:t>
      </w:r>
    </w:p>
    <w:p/>
    <w:p>
      <w:r>
        <w:t xml:space="preserve">Ответчик проживает отдельно, с [месяц, год] материальной помощи на содержание ребёнка добровольно не оказывает [либо: оказывает нерегулярно, в незначительном размере — ___ руб. в месяц]. Соглашение об уплате алиментов между нами не заключено. Другие дети у Ответчика [отсутствуют / имеются — ФИО, дата рождения, сведения об удержании алиментов]. Исполнительных документов о взыскании алиментов с Ответчика в пользу иных лиц [не имеется / имеется — указать].</w:t>
      </w:r>
    </w:p>
    <w:p/>
    <w:p>
      <w:r>
        <w:t xml:space="preserve">Ответчик является трудоспособным, [работает в [место работы ответчика] в должности [должность], его доход составляет ориентировочно ___ руб. в месяц / официального места работы не имеет, имеет нерегулярный, меняющийся заработок].</w:t>
      </w:r>
    </w:p>
    <w:p/>
    <w:p>
      <w:r>
        <w:t xml:space="preserve">[Вариант А — алименты в долях (ст. 81 СК РФ):] Поскольку Ответчик имеет постоянное место работы и регулярный доход, считаю необходимым взыскать алименты в размере [1/4 — на одного ребёнка / 1/3 — на двоих детей / 1/2 — на троих и более детей] заработка и (или) иного дохода Ответчика ежемесячно.</w:t>
      </w:r>
    </w:p>
    <w:p/>
    <w:p>
      <w:r>
        <w:t xml:space="preserve">[Вариант Б — алименты в твёрдой денежной сумме (ст. 83 СК РФ):] Поскольку Ответчик не имеет постоянного заработка, его доход носит нерегулярный характер, взыскание алиментов в долевом отношении к заработку невозможно и существенно нарушает интересы ребёнка. Ежемесячные расходы на содержание ребёнка составляют [сумма, руб.] руб. (расчёт прилагается). Величина прожиточного минимума для детей в [субъект РФ] на [год] год установлена в размере [сумма, руб.] руб. Считаю необходимым взыскать алименты в твёрдой денежной сумме в размере [сумма, руб.] руб., что составляет [___] величины прожиточного минимума для детей, с последующей индексацией пропорционально росту величины прожиточного минимума (ст. 117 СК РФ).</w:t>
      </w:r>
    </w:p>
    <w:p/>
    <w:p>
      <w:r>
        <w:t xml:space="preserve">Правовое обоснование.</w:t>
      </w:r>
    </w:p>
    <w:p/>
    <w:p>
      <w:r>
        <w:t xml:space="preserve">В соответствии с п. 1 ст. 80 СК РФ родители обязаны содержать своих несовершеннолетних детей. В случае, если родители не предоставляют содержание своим несовершеннолетним детям, средства на содержание (алименты) взыскиваются с родителей в судебном порядке (п. 2 ст. 80 СК РФ).</w:t>
      </w:r>
    </w:p>
    <w:p/>
    <w:p>
      <w:r>
        <w:t xml:space="preserve">Согласно п. 1 ст. 81 СК РФ 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ребёнка — одной четверти, на двух детей — одной трети, на трёх и более детей — половины заработка и (или) иного дохода родителей.</w:t>
      </w:r>
    </w:p>
    <w:p/>
    <w:p>
      <w:r>
        <w:t xml:space="preserve">В силу п. 1 ст. 83 СК РФ при отсутствии соглашения родителей об уплате алиментов и в случаях, если родитель, обязанный уплачивать алименты, имеет нерегулярный, меняющийся заработок и (или) иной доход, либо если этот родитель получает заработок полностью или частично в натуре или в иностранной валюте, либо если у него отсутствует заработок и (или) иной доход, а также в других случаях, если взыскание алиментов в долевом отношении к заработку невозможно, затруднительно или существенно нарушает интересы одной из сторон, суд вправе определить размер алиментов в твёрдой денежной сумме или одновременно в долях и в твёрдой денежной сумме.</w:t>
      </w:r>
    </w:p>
    <w:p/>
    <w:p>
      <w:r>
        <w:t xml:space="preserve">В соответствии с п. 2 ст. 107 СК РФ алименты присуждаются с момента обращения в суд.</w:t>
      </w:r>
    </w:p>
    <w:p/>
    <w:p>
      <w:r>
        <w:t xml:space="preserve">Согласно ст. 211 ГПК РФ решение суда о взыскании алиментов подлежит немедленному исполнению.</w:t>
      </w:r>
    </w:p>
    <w:p/>
    <w:p>
      <w:r>
        <w:t xml:space="preserve">Требование о взыскании алиментов [в твёрдой денежной сумме / одновременно с иными требованиями / при наличии возражений должника относительно судебного приказа] подлежит рассмотрению в порядке искового производства районным судом (ст. 24 ГПК РФ, п. 3 Постановления Пленума ВС РФ от 26.12.2017 № 56). В соответствии с ч. 3 ст. 29 ГПК РФ иск о взыскании алиментов может быть предъявлен истцом по месту его жительства.</w:t>
      </w:r>
    </w:p>
    <w:p/>
    <w:p>
      <w:r>
        <w:t xml:space="preserve">На основании пп. 2 п. 1 ст. 333.36 НК РФ истец по иску о взыскании алиментов освобождён от уплаты государственной пошлины.</w:t>
      </w:r>
    </w:p>
    <w:p/>
    <w:p>
      <w:r>
        <w:t xml:space="preserve">На основании изложенного, руководствуясь ст. 80, 81, 83, 107, 117 СК РФ, ст. 24, 29, 131–132, 211 ГПК РФ,</w:t>
      </w:r>
    </w:p>
    <w:p/>
    <w:p>
      <w:pPr>
        <w:pStyle w:val="Heading"/>
      </w:pPr>
      <w:r>
        <w:rPr>
          <w:b/>
          <w:bCs/>
        </w:rPr>
        <w:t xml:space="preserve">ПРОШУ:</w:t>
      </w:r>
    </w:p>
    <w:p/>
    <w:p>
      <w:r>
        <w:t xml:space="preserve">1. Взыскать с [ФИО ответчика], [дата рождения ответчика] года рождения, в мою пользу, [ФИО истца], алименты на содержание несовершеннолетнего ребёнка [ФИО ребёнка], [дата рождения ребёнка] года рождения, [в размере 1/4 (одной четверти) всех видов заработка и (или) иного дохода ежемесячно / в твёрдой денежной сумме в размере [сумма, руб.] руб. ежемесячно, что соответствует [___] величины прожиточного минимума для детей в [субъект РФ], с последующей индексацией пропорционально росту величины прожиточного минимума], начиная с [дата подачи иска] и до достижения ребёнком совершеннолетия.</w:t>
      </w:r>
    </w:p>
    <w:p>
      <w:r>
        <w:t xml:space="preserve">2. [При необходимости: Взыскать с Ответчика алименты за прошедший период с ___ по ___ в размере ___ руб., поскольку до обращения в суд мною принимались меры к получению средств на содержание ребёнка, однако Ответчик уклонялся от их уплаты (п. 2 ст. 107 СК РФ).]</w:t>
      </w:r>
    </w:p>
    <w:p>
      <w:r>
        <w:t xml:space="preserve">3. Обратить решение суда к немедленному исполнению (ст. 211 ГПК РФ).</w:t>
      </w:r>
    </w:p>
    <w:p/>
    <w:p>
      <w:r>
        <w:t xml:space="preserve">Приложения:</w:t>
      </w:r>
    </w:p>
    <w:p>
      <w:r>
        <w:t xml:space="preserve">1. Копия свидетельства о рождении ребёнка (детей).</w:t>
      </w:r>
    </w:p>
    <w:p>
      <w:r>
        <w:t xml:space="preserve">2. Копия свидетельства о заключении (расторжении) брака [при наличии].</w:t>
      </w:r>
    </w:p>
    <w:p>
      <w:r>
        <w:t xml:space="preserve">3. Справка о составе семьи / выписка из домовой книги / иной документ, подтверждающий проживание ребёнка с Истцом.</w:t>
      </w:r>
    </w:p>
    <w:p>
      <w:r>
        <w:t xml:space="preserve">4. Справка о доходах Истца.</w:t>
      </w:r>
    </w:p>
    <w:p>
      <w:r>
        <w:t xml:space="preserve">5. Сведения о месте работы и доходах Ответчика (при наличии).</w:t>
      </w:r>
    </w:p>
    <w:p>
      <w:r>
        <w:t xml:space="preserve">6. [Для твёрдой суммы: расчёт ежемесячных расходов на содержание ребёнка с подтверждающими документами (чеки, квитанции, договоры).]</w:t>
      </w:r>
    </w:p>
    <w:p>
      <w:r>
        <w:t xml:space="preserve">7. Копия паспорта Истца.</w:t>
      </w:r>
    </w:p>
    <w:p>
      <w:r>
        <w:t xml:space="preserve">8. Уведомление о вручении (почтовая квитанция и опись вложения) о направлении Ответчику копии искового заявления с приложениями (п. 6 ст. 132 ГПК РФ).</w:t>
      </w:r>
    </w:p>
    <w:p>
      <w:r>
        <w:t xml:space="preserve">9. Копия доверенности представителя (если иск подписывает представитель).</w:t>
      </w:r>
    </w:p>
    <w:p/>
    <w:p>
      <w:r>
        <w:t xml:space="preserve">«[день]» [месяц] [год] г.                 ______________ / [ФИО истца] /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https://konsultantgpt.ru/dokumenty/iskovoe-zayavlenie-o-vzyskanii-alimentov/.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взыскании алиментов на ребёнка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