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Прокурору [наименование района / города / субъекта РФ]</w:t>
      </w:r>
    </w:p>
    <w:p>
      <w:r>
        <w:t xml:space="preserve">[классный чин, ФИО прокурора]</w:t>
      </w:r>
    </w:p>
    <w:p>
      <w:r>
        <w:t xml:space="preserve">Адрес: [индекс, адрес прокуратуры]</w:t>
      </w:r>
    </w:p>
    <w:p/>
    <w:p>
      <w:r>
        <w:t xml:space="preserve">от [ФИО заявителя полностью]</w:t>
      </w:r>
    </w:p>
    <w:p>
      <w:r>
        <w:t xml:space="preserve">Адрес для направления ответа: [индекс, адрес]</w:t>
      </w:r>
    </w:p>
    <w:p>
      <w:r>
        <w:t xml:space="preserve">Телефон: [номер телефона]</w:t>
      </w:r>
    </w:p>
    <w:p>
      <w:r>
        <w:t xml:space="preserve">Электронная почта: [e-mail]</w:t>
      </w:r>
    </w:p>
    <w:p/>
    <w:p/>
    <w:p>
      <w:pPr>
        <w:pStyle w:val="Heading"/>
      </w:pPr>
      <w:r>
        <w:rPr>
          <w:b/>
          <w:bCs/>
        </w:rPr>
        <w:t xml:space="preserve">ЖАЛОБА</w:t>
      </w:r>
    </w:p>
    <w:p>
      <w:r>
        <w:t xml:space="preserve">на бездействие должностных лиц [наименование органа / организации]</w:t>
      </w:r>
    </w:p>
    <w:p/>
    <w:p>
      <w:r>
        <w:t xml:space="preserve">Я, [ФИО заявителя], [дата первого обращения] обратился(лась) в [полное наименование органа государственной власти, органа местного самоуправления, организации] (далее — Орган) по вопросу [суть обращения: предоставления жилого помещения, ремонта дороги, назначения выплаты, выдачи документа, проведения проверки по заявлению и т. д.]. Обращение зарегистрировано за входящим № [номер] от [дата], что подтверждается [отметкой о принятии / почтовым уведомлением / уведомлением о регистрации на портале].</w:t>
      </w:r>
    </w:p>
    <w:p/>
    <w:p>
      <w:r>
        <w:t xml:space="preserve">[Дата повторного обращения] я повторно направил(а) в Орган [заявление / жалобу / запрос], входящий № [номер].</w:t>
      </w:r>
    </w:p>
    <w:p/>
    <w:p>
      <w:r>
        <w:t xml:space="preserve">Согласно ч. 1 ст. 12 Федерального закона от 02.05.2006 № 59-ФЗ «О порядке рассмотрения обращений граждан Российской Федерации»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его регистрации. В силу ст. 10 указанного закона орган обязан обеспечить объективное, всестороннее и своевременное рассмотрение обращения, принять меры, направленные на восстановление или защиту нарушенных прав, и дать письменный ответ по существу поставленных вопросов.</w:t>
      </w:r>
    </w:p>
    <w:p/>
    <w:p>
      <w:r>
        <w:t xml:space="preserve">До настоящего времени, то есть по истечении [количество] дней с момента регистрации обращения, ответ по существу мне не дан, предусмотренные законом действия не совершены, а именно: [подробное описание бездействия: не проведена проверка; не принято решение о [указать]; не выдан документ; работы не выполнены; меры по восстановлению нарушенного права не приняты]. [Либо: получен ответ от [дата] № [номер], который не содержит ответа по существу поставленных вопросов и носит формальный характер.]</w:t>
      </w:r>
    </w:p>
    <w:p/>
    <w:p>
      <w:r>
        <w:t xml:space="preserve">Указанным бездействием должностных лиц Органа нарушены мои права, предусмотренные [нормы права: ст. 33 Конституции РФ (право на обращение); ст. [номер] [наименование закона], устанавливающая обязанность Органа [указать обязанность]; ст. 5, 10, 12 Федерального закона № 59-ФЗ], а также причинён ущерб в виде [описание последствий: невозможность получить выплату, продолжающееся нарушение жилищных прав, угроза безопасности и т. д.].</w:t>
      </w:r>
    </w:p>
    <w:p/>
    <w:p>
      <w:r>
        <w:t xml:space="preserve">Бездействие должностных лиц [ФИО и должность, если известны] является нарушением действующего законодательства, за которое ст. 5.59 КоАП РФ предусмотрена административная ответственность (нарушение установленного законодательством порядка рассмотрения обращений граждан).</w:t>
      </w:r>
    </w:p>
    <w:p/>
    <w:p>
      <w:r>
        <w:t xml:space="preserve">В соответствии со ст. 1, 21 Федерального закона от 17.01.1992 № 2202-1 «О прокуратуре Российской Федерации» предметом прокурорского надзора является соблюдение Конституции РФ и исполнение законов федеральными органами исполнительной власти, органами государственной власти субъектов РФ, органами местного самоуправления, органами контроля, их должностными лицами, органами управления и руководителями коммерческих и некоммерческих организаций.</w:t>
      </w:r>
    </w:p>
    <w:p/>
    <w:p>
      <w:r>
        <w:t xml:space="preserve">Согласно ст. 10 Федерального закона № 2202-1 в органах прокуратуры в соответствии с их полномочиями разрешаются заявления, жалобы и иные обращения, содержащие сведения о нарушении законов. На основании ст. 22, 24, 27 указанного закона прокурор вправе требовать от должностных лиц представления необходимых документов и материалов, вызывать их для объяснений по поводу нарушений законов, вносить представление об устранении нарушений закона, возбуждать производство об административном правонарушении и принимать меры по защите прав граждан.</w:t>
      </w:r>
    </w:p>
    <w:p/>
    <w:p>
      <w:r>
        <w:t xml:space="preserve">На основании изложенного, руководствуясь ст. 10, 21, 22, 24, 27 Федерального закона «О прокуратуре Российской Федерации», ст. 2, 5, 10, 12 Федерального закона № 59-ФЗ,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Провести прокурорскую проверку по факту бездействия должностных лиц [наименование Органа] при рассмотрении моего обращения от [дата] № [номер] и исполнении возложенных на них законом обязанностей.</w:t>
      </w:r>
    </w:p>
    <w:p>
      <w:r>
        <w:t xml:space="preserve">2. Внести в адрес руководителя [наименование Органа] представление об устранении нарушений закона и обязать [наименование Органа] [указать требуемое действие: рассмотреть обращение по существу, выдать документ, произвести выплату, выполнить работы] в установленный срок.</w:t>
      </w:r>
    </w:p>
    <w:p>
      <w:r>
        <w:t xml:space="preserve">3. Рассмотреть вопрос о возбуждении в отношении виновных должностных лиц дела об административном правонарушении по ст. 5.59 КоАП РФ и о привлечении их к дисциплинарной ответственности.</w:t>
      </w:r>
    </w:p>
    <w:p>
      <w:r>
        <w:t xml:space="preserve">4. О результатах проверки и принятых мерах сообщить мне в письменной форме в установленный законом срок по указанному выше адресу (адресу электронной почты).</w:t>
      </w:r>
    </w:p>
    <w:p/>
    <w:p>
      <w:r>
        <w:t xml:space="preserve">Приложения:</w:t>
      </w:r>
    </w:p>
    <w:p>
      <w:r>
        <w:t xml:space="preserve">1. Копия обращения в [наименование Органа] от [дата] с отметкой о регистрации (почтовым уведомлением) — на [количество] л.</w:t>
      </w:r>
    </w:p>
    <w:p>
      <w:r>
        <w:t xml:space="preserve">2. Копия повторного обращения от [дата] — на [количество] л.</w:t>
      </w:r>
    </w:p>
    <w:p>
      <w:r>
        <w:t xml:space="preserve">3. Копия полученного ответа от [дата] № [номер] (при наличии) — на [количество] л.</w:t>
      </w:r>
    </w:p>
    <w:p>
      <w:r>
        <w:t xml:space="preserve">4. [Документы, подтверждающие нарушение прав заявителя: договоры, справки, фотографии, акты] — на [количество] л.</w:t>
      </w:r>
    </w:p>
    <w:p>
      <w:r>
        <w:t xml:space="preserve">5. Копия паспорта заявителя (страницы с фотографией и регистрацией) — на [количество] л.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https://konsultantgpt.ru/dokumenty/zhaloba-v-prokuraturu-na-bezdeystvie/.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на бездействие должностных лиц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